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-410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F11A4" w:rsidRPr="000F11A4" w14:paraId="488AD435" w14:textId="77777777" w:rsidTr="00DB7B79">
        <w:trPr>
          <w:trHeight w:val="1263"/>
        </w:trPr>
        <w:tc>
          <w:tcPr>
            <w:tcW w:w="10632" w:type="dxa"/>
          </w:tcPr>
          <w:p w14:paraId="47C79430" w14:textId="77777777" w:rsidR="000F11A4" w:rsidRPr="00B46966" w:rsidRDefault="000F11A4" w:rsidP="00DB7B79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619F3743" wp14:editId="3417EADE">
                  <wp:simplePos x="0" y="0"/>
                  <wp:positionH relativeFrom="column">
                    <wp:posOffset>-202565</wp:posOffset>
                  </wp:positionH>
                  <wp:positionV relativeFrom="paragraph">
                    <wp:posOffset>-467360</wp:posOffset>
                  </wp:positionV>
                  <wp:extent cx="914400" cy="914400"/>
                  <wp:effectExtent l="0" t="0" r="0" b="0"/>
                  <wp:wrapNone/>
                  <wp:docPr id="2" name="Imagen 2" descr="Alianza Francesa de Querétaro | TodoJuriquiye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ianza Francesa de Querétaro | TodoJuriquiye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225" cy="9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Fiche pédagogique à partir des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pod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cast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s</w:t>
            </w:r>
            <w:proofErr w:type="spellEnd"/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proposés par l’Alliance Française de Querétaro </w:t>
            </w:r>
          </w:p>
          <w:p w14:paraId="4E8CC503" w14:textId="77777777" w:rsidR="000F11A4" w:rsidRPr="00B46966" w:rsidRDefault="000F11A4" w:rsidP="00DB7B79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096EDA30" w14:textId="77777777" w:rsidR="000F11A4" w:rsidRPr="00B46966" w:rsidRDefault="001E5ADE" w:rsidP="00DB7B79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Episode 6</w:t>
            </w:r>
            <w:r w:rsidR="000F11A4"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« Querétaro vu</w:t>
            </w:r>
            <w:r w:rsidR="000F11A4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e</w:t>
            </w:r>
            <w:r w:rsidR="000F11A4"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par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… Julian SALAUD</w:t>
            </w:r>
            <w:r w:rsidR="000F11A4"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 »</w:t>
            </w:r>
          </w:p>
          <w:p w14:paraId="7CB50B98" w14:textId="77777777" w:rsidR="000F11A4" w:rsidRPr="00B46966" w:rsidRDefault="000F11A4" w:rsidP="00DB7B79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49A2536" wp14:editId="789244EE">
                      <wp:simplePos x="0" y="0"/>
                      <wp:positionH relativeFrom="column">
                        <wp:posOffset>-74153</wp:posOffset>
                      </wp:positionH>
                      <wp:positionV relativeFrom="paragraph">
                        <wp:posOffset>167338</wp:posOffset>
                      </wp:positionV>
                      <wp:extent cx="6877050" cy="2053988"/>
                      <wp:effectExtent l="0" t="0" r="1905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7050" cy="20539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5.85pt;margin-top:13.2pt;width:541.5pt;height:161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" fillcolor="white [3212]" strokecolor="#243f60 [1604]" strokeweight="2pt"/>
                  </w:pict>
                </mc:Fallback>
              </mc:AlternateContent>
            </w:r>
          </w:p>
        </w:tc>
      </w:tr>
      <w:tr w:rsidR="000F11A4" w:rsidRPr="000D5386" w14:paraId="26E8D062" w14:textId="77777777" w:rsidTr="00DB7B79">
        <w:tc>
          <w:tcPr>
            <w:tcW w:w="10632" w:type="dxa"/>
          </w:tcPr>
          <w:p w14:paraId="10FBD730" w14:textId="77777777" w:rsidR="000F11A4" w:rsidRDefault="000F11A4" w:rsidP="00DB7B79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Niveau :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A2</w:t>
            </w:r>
          </w:p>
          <w:p w14:paraId="287B0F6D" w14:textId="77777777" w:rsidR="000F11A4" w:rsidRDefault="000F11A4" w:rsidP="00DB7B79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 xml:space="preserve">Durée de l’audio : 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27’14</w:t>
            </w:r>
          </w:p>
          <w:p w14:paraId="140B8AEA" w14:textId="77777777" w:rsidR="000F11A4" w:rsidRPr="00BC27F5" w:rsidRDefault="000F11A4" w:rsidP="00DB7B79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 xml:space="preserve">Questionnaire sur 3 fragments : </w:t>
            </w:r>
            <w:r w:rsidRPr="00BC27F5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 xml:space="preserve">00’ à 01’04 / </w:t>
            </w:r>
            <w:r w:rsidR="00802524">
              <w:rPr>
                <w:rFonts w:ascii="Arial Narrow" w:hAnsi="Arial Narrow" w:cs="Arial"/>
                <w:sz w:val="24"/>
                <w:szCs w:val="24"/>
                <w:lang w:val="fr-FR"/>
              </w:rPr>
              <w:t>03’00 à 04’20</w:t>
            </w:r>
            <w:r w:rsidR="00C62D01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/ </w:t>
            </w:r>
            <w:r w:rsidR="00C62D01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14</w:t>
            </w:r>
            <w:r w:rsidR="006E44AA">
              <w:rPr>
                <w:rFonts w:ascii="Arial Narrow" w:hAnsi="Arial Narrow" w:cs="Arial"/>
                <w:sz w:val="24"/>
                <w:szCs w:val="24"/>
                <w:lang w:val="fr-FR"/>
              </w:rPr>
              <w:t>’30 à 16</w:t>
            </w:r>
            <w:r w:rsidR="00C62D01">
              <w:rPr>
                <w:rFonts w:ascii="Arial Narrow" w:hAnsi="Arial Narrow" w:cs="Arial"/>
                <w:sz w:val="24"/>
                <w:szCs w:val="24"/>
                <w:lang w:val="fr-FR"/>
              </w:rPr>
              <w:t>’26</w:t>
            </w:r>
            <w:r w:rsidRPr="00BC27F5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</w:p>
          <w:p w14:paraId="19DCDCF8" w14:textId="77777777" w:rsidR="000F11A4" w:rsidRPr="00B46966" w:rsidRDefault="000F11A4" w:rsidP="00DB7B79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4915E525" w14:textId="77777777" w:rsidR="000F11A4" w:rsidRPr="00B46966" w:rsidRDefault="000F11A4" w:rsidP="00DB7B79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  <w:r w:rsidRPr="00B4696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>Objectifs sociolinguistiques</w:t>
            </w:r>
            <w:r w:rsidRPr="00B4696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 :</w:t>
            </w:r>
          </w:p>
          <w:p w14:paraId="6804881E" w14:textId="77777777" w:rsidR="000F11A4" w:rsidRDefault="000F11A4" w:rsidP="00DB7B79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  <w:r w:rsidRPr="00B4696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Connaître le regard de l’artiste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sur le </w:t>
            </w:r>
            <w:r w:rsidRPr="00B4696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Mexique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>et la ville de Querétaro</w:t>
            </w:r>
          </w:p>
          <w:p w14:paraId="10E6D246" w14:textId="77777777" w:rsidR="000F11A4" w:rsidRPr="00B46966" w:rsidRDefault="00802524" w:rsidP="00DB7B79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Identifier la diversité du Mexique selon l’artiste </w:t>
            </w:r>
          </w:p>
          <w:p w14:paraId="021D8613" w14:textId="77777777" w:rsidR="000F11A4" w:rsidRPr="00B46966" w:rsidRDefault="000F11A4" w:rsidP="00DB7B79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</w:p>
          <w:p w14:paraId="41AD34AF" w14:textId="77777777" w:rsidR="000F11A4" w:rsidRPr="00B46966" w:rsidRDefault="000F11A4" w:rsidP="00DB7B7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</w:pPr>
            <w:r w:rsidRPr="00B4696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Objectifs linguistiques : </w:t>
            </w:r>
          </w:p>
          <w:p w14:paraId="2CCAF6BE" w14:textId="77777777" w:rsidR="000F11A4" w:rsidRPr="00DB7814" w:rsidRDefault="000F11A4" w:rsidP="00DB7B79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Lexique : </w:t>
            </w:r>
            <w:r w:rsidR="00845E4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>la ville, la nature</w:t>
            </w:r>
          </w:p>
          <w:p w14:paraId="0168A75A" w14:textId="77777777" w:rsidR="000F11A4" w:rsidRPr="000D5386" w:rsidRDefault="000F11A4" w:rsidP="00DB7B79">
            <w:pPr>
              <w:rPr>
                <w:rFonts w:ascii="Arial Narrow" w:hAnsi="Arial Narrow"/>
                <w:lang w:val="fr-FR"/>
              </w:rPr>
            </w:pPr>
          </w:p>
        </w:tc>
      </w:tr>
      <w:tr w:rsidR="000F11A4" w:rsidRPr="00BF2662" w14:paraId="0884CBC9" w14:textId="77777777" w:rsidTr="00DB7B79">
        <w:tc>
          <w:tcPr>
            <w:tcW w:w="10632" w:type="dxa"/>
          </w:tcPr>
          <w:p w14:paraId="4C8F0B48" w14:textId="77777777" w:rsidR="000F11A4" w:rsidRDefault="000F11A4" w:rsidP="00DB7B79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26B099AB" w14:textId="77777777" w:rsidR="00217D3B" w:rsidRDefault="00217D3B" w:rsidP="00DB7B79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60040272" w14:textId="77777777" w:rsidR="000F11A4" w:rsidRPr="00B46966" w:rsidRDefault="000F11A4" w:rsidP="00DB7B79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Activité 1-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Information sur l’artiste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(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00’ à 1’04)</w:t>
            </w:r>
          </w:p>
          <w:p w14:paraId="14DEBAA4" w14:textId="77777777" w:rsidR="000F11A4" w:rsidRPr="00B46966" w:rsidRDefault="000F11A4" w:rsidP="00DB7B79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3FAAD648" w14:textId="77777777" w:rsidR="000F11A4" w:rsidRDefault="000F11A4" w:rsidP="00217D3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0D5386">
              <w:rPr>
                <w:rFonts w:ascii="Arial Narrow" w:hAnsi="Arial Narrow" w:cs="Arial"/>
                <w:sz w:val="24"/>
                <w:szCs w:val="24"/>
                <w:lang w:val="fr-FR"/>
              </w:rPr>
              <w:t>Comment s’appelle l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’artiste</w:t>
            </w:r>
            <w:r w:rsidRPr="000D538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invité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  <w:r w:rsidRPr="000D5386">
              <w:rPr>
                <w:rFonts w:ascii="Arial Narrow" w:hAnsi="Arial Narrow" w:cs="Arial"/>
                <w:sz w:val="24"/>
                <w:szCs w:val="24"/>
                <w:lang w:val="fr-FR"/>
              </w:rPr>
              <w:t>en résidence par l’Alliance Française de Querétaro ?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………………………………………………………………………………………………………………………………..</w:t>
            </w:r>
          </w:p>
          <w:p w14:paraId="17EB648C" w14:textId="77777777" w:rsidR="00217D3B" w:rsidRPr="00217D3B" w:rsidRDefault="00217D3B" w:rsidP="00217D3B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3C7D00E9" w14:textId="77777777" w:rsidR="000F11A4" w:rsidRPr="000D5386" w:rsidRDefault="00217D3B" w:rsidP="00217D3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Combien de temps il est resté à Querétaro</w:t>
            </w:r>
            <w:r w:rsidR="000F11A4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? </w:t>
            </w:r>
          </w:p>
          <w:p w14:paraId="2298D160" w14:textId="77777777" w:rsidR="000F11A4" w:rsidRPr="00B46966" w:rsidRDefault="000F11A4" w:rsidP="00DB7B79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    ………………………………………………………………………………………………………………………………..</w:t>
            </w:r>
          </w:p>
          <w:p w14:paraId="5BA50479" w14:textId="77777777" w:rsidR="000F11A4" w:rsidRPr="00B46966" w:rsidRDefault="000F11A4" w:rsidP="00DB7B79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64A9836D" w14:textId="77777777" w:rsidR="000F11A4" w:rsidRDefault="000F11A4" w:rsidP="00DB7B79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948C5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Quel 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type d’œuvre elle est venue réaliser</w:t>
            </w:r>
            <w:r w:rsidRPr="002948C5">
              <w:rPr>
                <w:rFonts w:ascii="Arial Narrow" w:hAnsi="Arial Narrow" w:cs="Arial"/>
                <w:sz w:val="24"/>
                <w:szCs w:val="24"/>
                <w:lang w:val="fr-FR"/>
              </w:rPr>
              <w:t> ?</w:t>
            </w:r>
          </w:p>
          <w:p w14:paraId="5623D4E6" w14:textId="77777777" w:rsidR="000F11A4" w:rsidRDefault="000F11A4" w:rsidP="00DB7B79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Une œuvre théâtrale</w:t>
            </w:r>
          </w:p>
          <w:p w14:paraId="37AB4F66" w14:textId="77777777" w:rsidR="000F11A4" w:rsidRDefault="00DB04DA" w:rsidP="00DB7B79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Des murales </w:t>
            </w:r>
          </w:p>
          <w:p w14:paraId="4211DFB6" w14:textId="77777777" w:rsidR="000F11A4" w:rsidRPr="002948C5" w:rsidRDefault="000F11A4" w:rsidP="00DB7B79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Une œuvre musicale</w:t>
            </w:r>
          </w:p>
          <w:p w14:paraId="42C012EC" w14:textId="77777777" w:rsidR="00217D3B" w:rsidRPr="00217D3B" w:rsidRDefault="00217D3B" w:rsidP="00217D3B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5DA2BE5A" w14:textId="77777777" w:rsidR="00217D3B" w:rsidRPr="002948C5" w:rsidRDefault="00217D3B" w:rsidP="00217D3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Pourquoi son œuvre de la «UAQ, campus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aeropuerto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 » n’a pas été inaugurée ? </w:t>
            </w:r>
          </w:p>
          <w:p w14:paraId="476D5BA3" w14:textId="77777777" w:rsidR="00217D3B" w:rsidRDefault="00217D3B" w:rsidP="00217D3B">
            <w:pPr>
              <w:pStyle w:val="Prrafodelista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………………………………………………………………………………………………………………………………..</w:t>
            </w:r>
          </w:p>
          <w:p w14:paraId="496146FE" w14:textId="77777777" w:rsidR="000F11A4" w:rsidRPr="002948C5" w:rsidRDefault="000F11A4" w:rsidP="00DB7B79">
            <w:pPr>
              <w:pStyle w:val="Prrafodelista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33ED62C1" w14:textId="77777777" w:rsidR="000F11A4" w:rsidRDefault="000F11A4" w:rsidP="00DB7B79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34F24FD8" w14:textId="77777777" w:rsidR="000F11A4" w:rsidRDefault="000F11A4" w:rsidP="00DB7B79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bookmarkStart w:id="0" w:name="_Hlk36461336"/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Act</w:t>
            </w:r>
            <w:r w:rsidR="00DB04DA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ivité 2 – La diversité au Mexique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</w:t>
            </w:r>
            <w:r w:rsidR="00DB04DA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(03</w:t>
            </w:r>
            <w:r w:rsidR="00DB04DA">
              <w:rPr>
                <w:rFonts w:ascii="Arial Narrow" w:hAnsi="Arial Narrow" w:cs="Arial"/>
                <w:sz w:val="24"/>
                <w:szCs w:val="24"/>
                <w:lang w:val="fr-FR"/>
              </w:rPr>
              <w:t>’00</w:t>
            </w:r>
            <w:r w:rsidR="003D673A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à 04’20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)</w:t>
            </w:r>
          </w:p>
          <w:p w14:paraId="4EEDE11E" w14:textId="77777777" w:rsidR="000F11A4" w:rsidRDefault="000F11A4" w:rsidP="00DB7B79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bookmarkEnd w:id="0"/>
          <w:p w14:paraId="16E218F6" w14:textId="77777777" w:rsidR="000F11A4" w:rsidRPr="006E44AA" w:rsidRDefault="00DB04DA" w:rsidP="006E44AA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E44AA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Identifiez les différents types de diversité au Mexique mentionné par l’artiste. </w:t>
            </w:r>
            <w:r w:rsidR="000F11A4" w:rsidRPr="006E44AA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</w:p>
          <w:p w14:paraId="7AE45FC5" w14:textId="77777777" w:rsidR="003D673A" w:rsidRDefault="003D673A" w:rsidP="006E44AA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…………………………….</w:t>
            </w:r>
          </w:p>
          <w:p w14:paraId="263AF092" w14:textId="77777777" w:rsidR="003D673A" w:rsidRDefault="003D673A" w:rsidP="006E44AA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…………………………….</w:t>
            </w:r>
          </w:p>
          <w:p w14:paraId="3E2BC903" w14:textId="77777777" w:rsidR="003D673A" w:rsidRDefault="003D673A" w:rsidP="006E44AA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…………………………….</w:t>
            </w:r>
          </w:p>
          <w:p w14:paraId="30CB45DE" w14:textId="77777777" w:rsidR="003D673A" w:rsidRDefault="003D673A" w:rsidP="006E44AA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…………………………….</w:t>
            </w:r>
          </w:p>
          <w:p w14:paraId="01441DF5" w14:textId="77777777" w:rsidR="00AA243D" w:rsidRPr="003D673A" w:rsidRDefault="00AA243D" w:rsidP="003D673A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2D3DFE59" w14:textId="77777777" w:rsidR="0070171F" w:rsidRDefault="0070171F" w:rsidP="00DB7B79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3E53549B" w14:textId="77777777" w:rsidR="008B407B" w:rsidRDefault="008B407B" w:rsidP="00DB7B79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1DE18D19" w14:textId="77777777" w:rsidR="000F11A4" w:rsidRPr="00217D3B" w:rsidRDefault="000F11A4" w:rsidP="00217D3B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70EEBE83" w14:textId="77777777" w:rsidR="000F11A4" w:rsidRPr="006E44AA" w:rsidRDefault="000F11A4" w:rsidP="006E44AA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E44AA">
              <w:rPr>
                <w:rFonts w:ascii="Arial Narrow" w:hAnsi="Arial Narrow" w:cs="Arial"/>
                <w:sz w:val="24"/>
                <w:szCs w:val="24"/>
                <w:lang w:val="fr-FR"/>
              </w:rPr>
              <w:t>As</w:t>
            </w:r>
            <w:r w:rsidR="0070171F" w:rsidRPr="006E44AA">
              <w:rPr>
                <w:rFonts w:ascii="Arial Narrow" w:hAnsi="Arial Narrow" w:cs="Arial"/>
                <w:sz w:val="24"/>
                <w:szCs w:val="24"/>
                <w:lang w:val="fr-FR"/>
              </w:rPr>
              <w:t>sociez chaque image à un type de diversité au Mexique. Utilisez</w:t>
            </w:r>
            <w:r w:rsidRPr="006E44AA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les mots de l’activité précédente. </w:t>
            </w:r>
          </w:p>
          <w:p w14:paraId="120F9DE8" w14:textId="77777777" w:rsidR="000F11A4" w:rsidRPr="0070171F" w:rsidRDefault="0070171F" w:rsidP="00217D3B">
            <w:pPr>
              <w:pStyle w:val="Prrafodelista"/>
              <w:spacing w:line="480" w:lineRule="auto"/>
              <w:rPr>
                <w:lang w:val="fr-FR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E6B6722" wp14:editId="196042D2">
                  <wp:extent cx="1388395" cy="1221474"/>
                  <wp:effectExtent l="0" t="0" r="2540" b="0"/>
                  <wp:docPr id="8" name="Imagen 8" descr="https://red-viajes.com/wp-content/uploads/2019/09/las-10-mejores-maravillas-naturales-de-mex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ed-viajes.com/wp-content/uploads/2019/09/las-10-mejores-maravillas-naturales-de-mexi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481" cy="122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71F">
              <w:rPr>
                <w:lang w:val="fr-FR"/>
              </w:rPr>
              <w:t xml:space="preserve"> </w:t>
            </w:r>
            <w:r w:rsidR="000F11A4" w:rsidRPr="0070171F">
              <w:rPr>
                <w:lang w:val="fr-FR"/>
              </w:rPr>
              <w:t xml:space="preserve">                        </w:t>
            </w:r>
            <w:r w:rsidRPr="00AB7D6D">
              <w:rPr>
                <w:lang w:val="fr-FR"/>
              </w:rPr>
              <w:t xml:space="preserve">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1CF01FFF" wp14:editId="43084BD5">
                  <wp:extent cx="1342041" cy="1221475"/>
                  <wp:effectExtent l="0" t="0" r="0" b="0"/>
                  <wp:docPr id="3" name="Imagen 3" descr="Se presenta en San Lázaro el libro “México y su Fauna Silvest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 presenta en San Lázaro el libro “México y su Fauna Silvest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99" cy="122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r-FR"/>
              </w:rPr>
              <w:t xml:space="preserve">                </w:t>
            </w:r>
            <w:r w:rsidR="000F11A4" w:rsidRPr="0070171F">
              <w:rPr>
                <w:lang w:val="fr-FR"/>
              </w:rPr>
              <w:t xml:space="preserve">  </w:t>
            </w:r>
            <w:r w:rsidRPr="00AB7D6D">
              <w:rPr>
                <w:lang w:val="fr-FR"/>
              </w:rPr>
              <w:t xml:space="preserve">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30520E2F" wp14:editId="56F6F8D0">
                  <wp:extent cx="1651379" cy="1221474"/>
                  <wp:effectExtent l="0" t="0" r="6350" b="0"/>
                  <wp:docPr id="1" name="Imagen 1" descr="Representantes de la flora de la comunidad de Bazom. A) Tigrid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resentantes de la flora de la comunidad de Bazom. A) Tigrid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347" cy="122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9798F" w14:textId="77777777" w:rsidR="000F11A4" w:rsidRPr="00217D3B" w:rsidRDefault="00217D3B" w:rsidP="00217D3B">
            <w:pPr>
              <w:spacing w:line="48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 xml:space="preserve">            </w:t>
            </w:r>
            <w:r w:rsidRPr="00217D3B">
              <w:rPr>
                <w:lang w:val="fr-FR"/>
              </w:rPr>
              <w:t xml:space="preserve">1 </w:t>
            </w:r>
            <w:r w:rsidR="000F11A4" w:rsidRPr="00217D3B">
              <w:rPr>
                <w:lang w:val="fr-FR"/>
              </w:rPr>
              <w:t xml:space="preserve">……………………………………                         </w:t>
            </w:r>
            <w:r>
              <w:rPr>
                <w:lang w:val="fr-FR"/>
              </w:rPr>
              <w:t xml:space="preserve">2 </w:t>
            </w:r>
            <w:r w:rsidR="000F11A4" w:rsidRPr="00217D3B">
              <w:rPr>
                <w:lang w:val="fr-FR"/>
              </w:rPr>
              <w:t xml:space="preserve">………………………………………               </w:t>
            </w:r>
            <w:r>
              <w:rPr>
                <w:lang w:val="fr-FR"/>
              </w:rPr>
              <w:t>3</w:t>
            </w:r>
            <w:r w:rsidR="000F11A4" w:rsidRPr="00217D3B">
              <w:rPr>
                <w:lang w:val="fr-FR"/>
              </w:rPr>
              <w:t xml:space="preserve"> …………………………………………</w:t>
            </w:r>
          </w:p>
          <w:p w14:paraId="5E297090" w14:textId="77777777" w:rsidR="000F11A4" w:rsidRDefault="000F11A4" w:rsidP="00DB7B79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76D029D6" w14:textId="77777777" w:rsidR="000F11A4" w:rsidRDefault="00AB7D6D" w:rsidP="00217D3B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Activité 3 – </w:t>
            </w:r>
            <w:r w:rsidR="00BE60B2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Les lieux préférés de l’artiste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</w:t>
            </w:r>
            <w:r w:rsidR="000F11A4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(14</w:t>
            </w:r>
            <w:r w:rsidR="00D723D3">
              <w:rPr>
                <w:rFonts w:ascii="Arial Narrow" w:hAnsi="Arial Narrow" w:cs="Arial"/>
                <w:sz w:val="24"/>
                <w:szCs w:val="24"/>
                <w:lang w:val="fr-FR"/>
              </w:rPr>
              <w:t>’3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0</w:t>
            </w:r>
            <w:r w:rsidR="00BE60B2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à 16</w:t>
            </w:r>
            <w:r w:rsidR="00EB6B33">
              <w:rPr>
                <w:rFonts w:ascii="Arial Narrow" w:hAnsi="Arial Narrow" w:cs="Arial"/>
                <w:sz w:val="24"/>
                <w:szCs w:val="24"/>
                <w:lang w:val="fr-FR"/>
              </w:rPr>
              <w:t>’26</w:t>
            </w:r>
            <w:r w:rsidR="000F11A4">
              <w:rPr>
                <w:rFonts w:ascii="Arial Narrow" w:hAnsi="Arial Narrow" w:cs="Arial"/>
                <w:sz w:val="24"/>
                <w:szCs w:val="24"/>
                <w:lang w:val="fr-FR"/>
              </w:rPr>
              <w:t>)</w:t>
            </w:r>
          </w:p>
          <w:p w14:paraId="2AE1FBAB" w14:textId="77777777" w:rsidR="00BE60B2" w:rsidRPr="00BE60B2" w:rsidRDefault="006E44AA" w:rsidP="00BE60B2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Campus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fr-FR"/>
              </w:rPr>
              <w:t>a</w:t>
            </w:r>
            <w:r w:rsidR="00BE60B2" w:rsidRPr="00BE60B2">
              <w:rPr>
                <w:rFonts w:ascii="Arial Narrow" w:hAnsi="Arial Narrow"/>
                <w:sz w:val="24"/>
                <w:szCs w:val="24"/>
                <w:lang w:val="fr-FR"/>
              </w:rPr>
              <w:t>eropuerto</w:t>
            </w:r>
            <w:proofErr w:type="spellEnd"/>
          </w:p>
          <w:p w14:paraId="3A808B97" w14:textId="77777777" w:rsidR="00B67110" w:rsidRPr="00BE60B2" w:rsidRDefault="00AF7FE6" w:rsidP="00BE60B2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BE60B2">
              <w:rPr>
                <w:rFonts w:ascii="Arial Narrow" w:hAnsi="Arial Narrow"/>
                <w:sz w:val="24"/>
                <w:szCs w:val="24"/>
                <w:lang w:val="fr-FR"/>
              </w:rPr>
              <w:t xml:space="preserve">Pourquoi le campus </w:t>
            </w:r>
            <w:proofErr w:type="spellStart"/>
            <w:r w:rsidRPr="00BE60B2">
              <w:rPr>
                <w:rFonts w:ascii="Arial Narrow" w:hAnsi="Arial Narrow"/>
                <w:sz w:val="24"/>
                <w:szCs w:val="24"/>
                <w:lang w:val="fr-FR"/>
              </w:rPr>
              <w:t>aeropuerto</w:t>
            </w:r>
            <w:proofErr w:type="spellEnd"/>
            <w:r w:rsidRPr="00BE60B2">
              <w:rPr>
                <w:rFonts w:ascii="Arial Narrow" w:hAnsi="Arial Narrow"/>
                <w:sz w:val="24"/>
                <w:szCs w:val="24"/>
                <w:lang w:val="fr-FR"/>
              </w:rPr>
              <w:t xml:space="preserve"> est le lieu préféré de l’artiste ? </w:t>
            </w:r>
          </w:p>
          <w:p w14:paraId="7077E9BB" w14:textId="77777777" w:rsidR="00AF7FE6" w:rsidRDefault="00AF7FE6" w:rsidP="00AF7FE6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Complétez le texte avec les mots suivants : </w:t>
            </w:r>
            <w:r w:rsidR="00D723D3">
              <w:rPr>
                <w:rFonts w:ascii="Arial Narrow" w:hAnsi="Arial Narrow"/>
                <w:sz w:val="24"/>
                <w:szCs w:val="24"/>
                <w:lang w:val="fr-FR"/>
              </w:rPr>
              <w:t xml:space="preserve">  ouvert / abandonnés /  grand / ancien /  bouffée / disséminés / utilisés / </w:t>
            </w:r>
          </w:p>
          <w:p w14:paraId="434EAEE2" w14:textId="77777777" w:rsidR="00AF7FE6" w:rsidRDefault="00AF7FE6" w:rsidP="00AF7FE6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</w:p>
          <w:p w14:paraId="3C97E8FF" w14:textId="77777777" w:rsidR="00AB7D6D" w:rsidRDefault="00D723D3" w:rsidP="00BE60B2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« </w:t>
            </w:r>
            <w:r w:rsidR="00AF7FE6">
              <w:rPr>
                <w:rFonts w:ascii="Arial Narrow" w:hAnsi="Arial Narrow"/>
                <w:sz w:val="24"/>
                <w:szCs w:val="24"/>
                <w:lang w:val="fr-FR"/>
              </w:rPr>
              <w:t xml:space="preserve">Parce que c’est un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……………………………… aérop</w:t>
            </w:r>
            <w:r w:rsidR="00AF7FE6">
              <w:rPr>
                <w:rFonts w:ascii="Arial Narrow" w:hAnsi="Arial Narrow"/>
                <w:sz w:val="24"/>
                <w:szCs w:val="24"/>
                <w:lang w:val="fr-FR"/>
              </w:rPr>
              <w:t>ort qui a été transformé en campus. Il y a des avions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 ……………………………. </w:t>
            </w:r>
            <w:r w:rsidR="00AF7FE6">
              <w:rPr>
                <w:rFonts w:ascii="Arial Narrow" w:hAnsi="Arial Narrow"/>
                <w:sz w:val="24"/>
                <w:szCs w:val="24"/>
                <w:lang w:val="fr-FR"/>
              </w:rPr>
              <w:t xml:space="preserve">, il y a des bâtiments qui sont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………………………………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val="fr-FR"/>
              </w:rPr>
              <w:t>..</w:t>
            </w:r>
            <w:proofErr w:type="gramEnd"/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… </w:t>
            </w:r>
            <w:r w:rsidR="00AF7FE6">
              <w:rPr>
                <w:rFonts w:ascii="Arial Narrow" w:hAnsi="Arial Narrow"/>
                <w:sz w:val="24"/>
                <w:szCs w:val="24"/>
                <w:lang w:val="fr-FR"/>
              </w:rPr>
              <w:t>par les scolaires bien sûr mais il y a aussi des bâtiments qui ne servent plus à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 rien, qui sont un petit peu à l’</w:t>
            </w:r>
            <w:r w:rsidR="00AF7FE6">
              <w:rPr>
                <w:rFonts w:ascii="Arial Narrow" w:hAnsi="Arial Narrow"/>
                <w:sz w:val="24"/>
                <w:szCs w:val="24"/>
                <w:lang w:val="fr-FR"/>
              </w:rPr>
              <w:t xml:space="preserve">abandon, il y a des œuvres d’art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…………………………………. </w:t>
            </w:r>
            <w:r w:rsidR="00AF7FE6">
              <w:rPr>
                <w:rFonts w:ascii="Arial Narrow" w:hAnsi="Arial Narrow"/>
                <w:sz w:val="24"/>
                <w:szCs w:val="24"/>
                <w:lang w:val="fr-FR"/>
              </w:rPr>
              <w:t xml:space="preserve">un peu partout sur le campus […]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c’est un espace ……………………………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val="fr-FR"/>
              </w:rPr>
              <w:t>..</w:t>
            </w:r>
            <w:proofErr w:type="gramEnd"/>
            <w:r>
              <w:rPr>
                <w:rFonts w:ascii="Arial Narrow" w:hAnsi="Arial Narrow"/>
                <w:sz w:val="24"/>
                <w:szCs w:val="24"/>
                <w:lang w:val="fr-FR"/>
              </w:rPr>
              <w:t>… , c’est un espace qui est …………………………………… avec de la végétation, avec plein d’oiseaux et du coup, pour moi c’était toujours une petite …………………………………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val="fr-FR"/>
              </w:rPr>
              <w:t>..</w:t>
            </w:r>
            <w:proofErr w:type="gramEnd"/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 de nature quand même de monter jusqu’à l’aéroport. Et voilà j’aime bien cet endroit. »</w:t>
            </w:r>
            <w:r w:rsidR="00AF7FE6">
              <w:rPr>
                <w:rFonts w:ascii="Arial Narrow" w:hAnsi="Arial Narrow"/>
                <w:sz w:val="24"/>
                <w:szCs w:val="24"/>
                <w:lang w:val="fr-FR"/>
              </w:rPr>
              <w:t xml:space="preserve">   </w:t>
            </w:r>
          </w:p>
          <w:p w14:paraId="2AD250C2" w14:textId="77777777" w:rsidR="00BE60B2" w:rsidRDefault="00BE60B2" w:rsidP="00BE60B2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  <w:p w14:paraId="6170FF50" w14:textId="77777777" w:rsidR="00BE60B2" w:rsidRPr="00BE60B2" w:rsidRDefault="00BE60B2" w:rsidP="00BE60B2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       2- Les endroits pour manger. </w:t>
            </w:r>
          </w:p>
          <w:p w14:paraId="46FF7BED" w14:textId="77777777" w:rsidR="000F11A4" w:rsidRDefault="00BE60B2" w:rsidP="00DB7B79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Quels sont les 2 endroits recommandés par l’artiste pour manger. </w:t>
            </w:r>
          </w:p>
          <w:p w14:paraId="52420119" w14:textId="77777777" w:rsidR="00BE60B2" w:rsidRPr="00BE60B2" w:rsidRDefault="00BE60B2" w:rsidP="00BE60B2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……………………………………………………………….</w:t>
            </w:r>
          </w:p>
          <w:p w14:paraId="4930F94B" w14:textId="77777777" w:rsidR="00BE60B2" w:rsidRPr="006E44AA" w:rsidRDefault="00BE60B2" w:rsidP="00BE60B2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……………………………………………………………….</w:t>
            </w:r>
          </w:p>
          <w:p w14:paraId="76D88A95" w14:textId="77777777" w:rsidR="000F11A4" w:rsidRDefault="000F11A4" w:rsidP="00DB7B79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6C497C40" w14:textId="77777777" w:rsidR="000F11A4" w:rsidRDefault="000F11A4" w:rsidP="00DB7B79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Pour aller plus loin… </w:t>
            </w:r>
          </w:p>
          <w:p w14:paraId="5A30827C" w14:textId="77777777" w:rsidR="000F11A4" w:rsidRPr="00013811" w:rsidRDefault="000F11A4" w:rsidP="00DB7B79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120AA3CB" w14:textId="77777777" w:rsidR="000F11A4" w:rsidRPr="0070171F" w:rsidRDefault="000F11A4" w:rsidP="00DB7B79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70171F">
              <w:rPr>
                <w:rFonts w:ascii="Arial Narrow" w:hAnsi="Arial Narrow"/>
                <w:b/>
                <w:sz w:val="24"/>
                <w:szCs w:val="24"/>
                <w:lang w:val="fr-FR"/>
              </w:rPr>
              <w:t>Site de l’artiste </w:t>
            </w:r>
            <w:proofErr w:type="gramStart"/>
            <w:r w:rsidRPr="0070171F">
              <w:rPr>
                <w:rFonts w:ascii="Arial Narrow" w:hAnsi="Arial Narrow"/>
                <w:b/>
                <w:sz w:val="24"/>
                <w:szCs w:val="24"/>
                <w:lang w:val="fr-FR"/>
              </w:rPr>
              <w:t>:</w:t>
            </w:r>
            <w:r w:rsidR="001E5ADE" w:rsidRPr="0070171F">
              <w:rPr>
                <w:rFonts w:ascii="Arial Narrow" w:hAnsi="Arial Narrow"/>
                <w:sz w:val="24"/>
                <w:szCs w:val="24"/>
                <w:lang w:val="fr-FR"/>
              </w:rPr>
              <w:t xml:space="preserve">  </w:t>
            </w:r>
            <w:proofErr w:type="gramEnd"/>
            <w:r w:rsidR="001E5ADE" w:rsidRPr="0070171F">
              <w:rPr>
                <w:rFonts w:ascii="Arial Narrow" w:hAnsi="Arial Narrow"/>
                <w:sz w:val="24"/>
                <w:szCs w:val="24"/>
                <w:lang w:val="fr-FR"/>
              </w:rPr>
              <w:fldChar w:fldCharType="begin"/>
            </w:r>
            <w:r w:rsidR="001E5ADE" w:rsidRPr="0070171F">
              <w:rPr>
                <w:rFonts w:ascii="Arial Narrow" w:hAnsi="Arial Narrow"/>
                <w:sz w:val="24"/>
                <w:szCs w:val="24"/>
                <w:lang w:val="fr-FR"/>
              </w:rPr>
              <w:instrText xml:space="preserve"> HYPERLINK "https://www.instagram.com/juliensalaud" </w:instrText>
            </w:r>
            <w:r w:rsidR="001E5ADE" w:rsidRPr="0070171F">
              <w:rPr>
                <w:rFonts w:ascii="Arial Narrow" w:hAnsi="Arial Narrow"/>
                <w:sz w:val="24"/>
                <w:szCs w:val="24"/>
                <w:lang w:val="fr-FR"/>
              </w:rPr>
              <w:fldChar w:fldCharType="separate"/>
            </w:r>
            <w:r w:rsidR="001E5ADE" w:rsidRPr="0070171F">
              <w:rPr>
                <w:rStyle w:val="Hipervnculo"/>
                <w:rFonts w:ascii="Arial Narrow" w:hAnsi="Arial Narrow"/>
                <w:sz w:val="24"/>
                <w:szCs w:val="24"/>
                <w:lang w:val="fr-FR"/>
              </w:rPr>
              <w:t>https://www.instagram.com/juliensalaud</w:t>
            </w:r>
            <w:r w:rsidR="001E5ADE" w:rsidRPr="0070171F">
              <w:rPr>
                <w:rFonts w:ascii="Arial Narrow" w:hAnsi="Arial Narrow"/>
                <w:sz w:val="24"/>
                <w:szCs w:val="24"/>
                <w:lang w:val="fr-FR"/>
              </w:rPr>
              <w:fldChar w:fldCharType="end"/>
            </w:r>
            <w:r w:rsidR="001E5ADE" w:rsidRPr="0070171F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</w:p>
          <w:p w14:paraId="3D3A66EE" w14:textId="77777777" w:rsidR="001E5ADE" w:rsidRPr="0070171F" w:rsidRDefault="001E5ADE" w:rsidP="00DB7B79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70171F">
              <w:rPr>
                <w:rFonts w:ascii="Arial Narrow" w:hAnsi="Arial Narrow"/>
                <w:sz w:val="24"/>
                <w:szCs w:val="24"/>
                <w:lang w:val="fr-FR"/>
              </w:rPr>
              <w:t>Institut Français, Région Centre Val de Loire </w:t>
            </w:r>
            <w:proofErr w:type="gramStart"/>
            <w:r w:rsidRPr="0070171F">
              <w:rPr>
                <w:rFonts w:ascii="Arial Narrow" w:hAnsi="Arial Narrow"/>
                <w:sz w:val="24"/>
                <w:szCs w:val="24"/>
                <w:lang w:val="fr-FR"/>
              </w:rPr>
              <w:t xml:space="preserve">:  </w:t>
            </w:r>
            <w:proofErr w:type="gramEnd"/>
            <w:hyperlink r:id="rId10" w:history="1">
              <w:r w:rsidRPr="0070171F">
                <w:rPr>
                  <w:rStyle w:val="Hipervnculo"/>
                  <w:rFonts w:ascii="Arial Narrow" w:hAnsi="Arial Narrow"/>
                  <w:sz w:val="24"/>
                  <w:szCs w:val="24"/>
                  <w:lang w:val="fr-FR"/>
                </w:rPr>
                <w:t>http://www.regioncentre-valdeloire.fr/accueil/les-services-en-ligne/la-region-vous-aide/culture/international.html</w:t>
              </w:r>
            </w:hyperlink>
          </w:p>
          <w:p w14:paraId="048B9D8B" w14:textId="77777777" w:rsidR="001E5ADE" w:rsidRPr="0070171F" w:rsidRDefault="00DB04DA" w:rsidP="00DB7B79">
            <w:pPr>
              <w:rPr>
                <w:rFonts w:ascii="Arial Narrow" w:hAnsi="Arial Narrow"/>
                <w:sz w:val="24"/>
                <w:szCs w:val="24"/>
              </w:rPr>
            </w:pPr>
            <w:r w:rsidRPr="0070171F">
              <w:rPr>
                <w:rFonts w:ascii="Arial Narrow" w:hAnsi="Arial Narrow"/>
                <w:sz w:val="24"/>
                <w:szCs w:val="24"/>
              </w:rPr>
              <w:t xml:space="preserve">Dirección Innovación y Creatividad Cultural :  </w:t>
            </w:r>
            <w:hyperlink r:id="rId11" w:history="1">
              <w:r w:rsidRPr="0070171F">
                <w:rPr>
                  <w:rStyle w:val="Hipervnculo"/>
                  <w:rFonts w:ascii="Arial Narrow" w:hAnsi="Arial Narrow"/>
                  <w:sz w:val="24"/>
                  <w:szCs w:val="24"/>
                </w:rPr>
                <w:t>http://cultura.uaq.mx/</w:t>
              </w:r>
            </w:hyperlink>
          </w:p>
          <w:p w14:paraId="7B27923E" w14:textId="77777777" w:rsidR="001E5ADE" w:rsidRPr="0070171F" w:rsidRDefault="001E5ADE" w:rsidP="00DB7B7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8224FEE" w14:textId="77777777" w:rsidR="000F11A4" w:rsidRPr="00DB04DA" w:rsidRDefault="000F11A4" w:rsidP="00DB7B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7613D99" w14:textId="77777777" w:rsidR="000F11A4" w:rsidRPr="00B46966" w:rsidRDefault="000F11A4" w:rsidP="00DB7B79">
            <w:pPr>
              <w:rPr>
                <w:rFonts w:ascii="Arial Narrow" w:hAnsi="Arial Narrow"/>
              </w:rPr>
            </w:pPr>
            <w:r w:rsidRPr="00DB04DA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</w:rPr>
              <w:t>©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Edwige FIJAK / 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</w:rPr>
              <w:t>Denisse VELAZQUEZ</w:t>
            </w:r>
          </w:p>
        </w:tc>
      </w:tr>
      <w:tr w:rsidR="000F11A4" w:rsidRPr="00BF2662" w14:paraId="03C8C924" w14:textId="77777777" w:rsidTr="00DB7B79">
        <w:tc>
          <w:tcPr>
            <w:tcW w:w="10632" w:type="dxa"/>
          </w:tcPr>
          <w:p w14:paraId="698A9025" w14:textId="77777777" w:rsidR="000F11A4" w:rsidRPr="001E5ADE" w:rsidRDefault="000F11A4" w:rsidP="00DB7B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E60B2" w:rsidRPr="00BF2662" w14:paraId="4BDCA76E" w14:textId="77777777" w:rsidTr="00DB7B79">
        <w:tc>
          <w:tcPr>
            <w:tcW w:w="10632" w:type="dxa"/>
          </w:tcPr>
          <w:p w14:paraId="48D91A8E" w14:textId="77777777" w:rsidR="00BE60B2" w:rsidRPr="001E5ADE" w:rsidRDefault="00BE60B2" w:rsidP="00DB7B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6B100BBD" w14:textId="77777777" w:rsidR="000F11A4" w:rsidRPr="000F11A4" w:rsidRDefault="000F11A4">
      <w:pPr>
        <w:rPr>
          <w:lang w:val="fr-FR"/>
        </w:rPr>
      </w:pPr>
      <w:bookmarkStart w:id="1" w:name="_GoBack"/>
      <w:bookmarkEnd w:id="1"/>
    </w:p>
    <w:sectPr w:rsidR="000F11A4" w:rsidRPr="000F11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120F"/>
    <w:multiLevelType w:val="hybridMultilevel"/>
    <w:tmpl w:val="007A941E"/>
    <w:lvl w:ilvl="0" w:tplc="080A0003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1">
    <w:nsid w:val="170371A8"/>
    <w:multiLevelType w:val="hybridMultilevel"/>
    <w:tmpl w:val="0A62CD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6E82"/>
    <w:multiLevelType w:val="hybridMultilevel"/>
    <w:tmpl w:val="BF92C73E"/>
    <w:lvl w:ilvl="0" w:tplc="83362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110CD"/>
    <w:multiLevelType w:val="hybridMultilevel"/>
    <w:tmpl w:val="2DA45A90"/>
    <w:lvl w:ilvl="0" w:tplc="E7402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D00B1"/>
    <w:multiLevelType w:val="hybridMultilevel"/>
    <w:tmpl w:val="7F7294D0"/>
    <w:lvl w:ilvl="0" w:tplc="7E306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6781"/>
    <w:multiLevelType w:val="hybridMultilevel"/>
    <w:tmpl w:val="5E44F5A2"/>
    <w:lvl w:ilvl="0" w:tplc="AE2A0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B02A7"/>
    <w:multiLevelType w:val="hybridMultilevel"/>
    <w:tmpl w:val="E6807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72262"/>
    <w:multiLevelType w:val="hybridMultilevel"/>
    <w:tmpl w:val="9C2A7CEA"/>
    <w:lvl w:ilvl="0" w:tplc="BF140B56">
      <w:start w:val="1"/>
      <w:numFmt w:val="decimal"/>
      <w:lvlText w:val="%1-"/>
      <w:lvlJc w:val="left"/>
      <w:pPr>
        <w:ind w:left="1377" w:hanging="360"/>
      </w:pPr>
      <w:rPr>
        <w:rFonts w:ascii="Arial Narrow" w:eastAsiaTheme="minorHAnsi" w:hAnsi="Arial Narrow" w:cs="Arial"/>
      </w:rPr>
    </w:lvl>
    <w:lvl w:ilvl="1" w:tplc="080A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8">
    <w:nsid w:val="6F93223A"/>
    <w:multiLevelType w:val="hybridMultilevel"/>
    <w:tmpl w:val="9F16AFD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B27CC7"/>
    <w:multiLevelType w:val="hybridMultilevel"/>
    <w:tmpl w:val="762CEC80"/>
    <w:lvl w:ilvl="0" w:tplc="040C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7A1F5AED"/>
    <w:multiLevelType w:val="hybridMultilevel"/>
    <w:tmpl w:val="B62E931A"/>
    <w:lvl w:ilvl="0" w:tplc="94F87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C5B2D"/>
    <w:multiLevelType w:val="hybridMultilevel"/>
    <w:tmpl w:val="07C0A02C"/>
    <w:lvl w:ilvl="0" w:tplc="080A0003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12">
    <w:nsid w:val="7E671806"/>
    <w:multiLevelType w:val="hybridMultilevel"/>
    <w:tmpl w:val="523673CC"/>
    <w:lvl w:ilvl="0" w:tplc="29842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A4"/>
    <w:rsid w:val="000F11A4"/>
    <w:rsid w:val="001E5ADE"/>
    <w:rsid w:val="00217D3B"/>
    <w:rsid w:val="003D673A"/>
    <w:rsid w:val="00476CAD"/>
    <w:rsid w:val="006E44AA"/>
    <w:rsid w:val="0070171F"/>
    <w:rsid w:val="007E7184"/>
    <w:rsid w:val="00802524"/>
    <w:rsid w:val="00845E4D"/>
    <w:rsid w:val="008B407B"/>
    <w:rsid w:val="00AA243D"/>
    <w:rsid w:val="00AB7D6D"/>
    <w:rsid w:val="00AF7FE6"/>
    <w:rsid w:val="00B67110"/>
    <w:rsid w:val="00BE60B2"/>
    <w:rsid w:val="00C62D01"/>
    <w:rsid w:val="00D723D3"/>
    <w:rsid w:val="00DB04DA"/>
    <w:rsid w:val="00DB7B79"/>
    <w:rsid w:val="00EB6B33"/>
    <w:rsid w:val="00F0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E0B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1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F11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11A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1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F11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11A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ultura.uaq.mx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://www.regioncentre-valdeloire.fr/accueil/les-services-en-ligne/la-region-vous-aide/culture/internation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494</Words>
  <Characters>2718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V</dc:creator>
  <cp:lastModifiedBy>David Vázquez Rea</cp:lastModifiedBy>
  <cp:revision>10</cp:revision>
  <dcterms:created xsi:type="dcterms:W3CDTF">2020-05-01T23:01:00Z</dcterms:created>
  <dcterms:modified xsi:type="dcterms:W3CDTF">2020-05-05T05:46:00Z</dcterms:modified>
</cp:coreProperties>
</file>